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17" w:rsidRDefault="00A34333">
      <w:r>
        <w:t xml:space="preserve">On click of Access advanced Features </w:t>
      </w:r>
    </w:p>
    <w:p w:rsidR="00A34333" w:rsidRDefault="00A34333">
      <w:r>
        <w:rPr>
          <w:noProof/>
        </w:rPr>
        <w:drawing>
          <wp:inline distT="0" distB="0" distL="0" distR="0" wp14:anchorId="6EEE99CE" wp14:editId="60220651">
            <wp:extent cx="5174429" cy="5448773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4429" cy="54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E82" w:rsidRDefault="00A34333" w:rsidP="00E74E82">
      <w:r>
        <w:t xml:space="preserve">Above member add the following </w:t>
      </w:r>
      <w:proofErr w:type="gramStart"/>
      <w:r>
        <w:t>field</w:t>
      </w:r>
      <w:r w:rsidR="00E74E82">
        <w:t xml:space="preserve"> </w:t>
      </w:r>
      <w:r w:rsidR="00E74E82" w:rsidRPr="002D4DCD">
        <w:rPr>
          <w:b/>
        </w:rPr>
        <w:t>Community Manager</w:t>
      </w:r>
      <w:r w:rsidR="00E74E82">
        <w:t xml:space="preserve"> (Person field) above field add</w:t>
      </w:r>
      <w:proofErr w:type="gramEnd"/>
      <w:r w:rsidR="00E74E82">
        <w:t xml:space="preserve"> guidance text “Select the person who will be responsible for the content and maintenance of the community – This person must also be added as an Owner”</w:t>
      </w:r>
    </w:p>
    <w:p w:rsidR="00A34333" w:rsidRDefault="00E74E82" w:rsidP="00E74E82">
      <w:r>
        <w:rPr>
          <w:noProof/>
        </w:rPr>
        <w:drawing>
          <wp:inline distT="0" distB="0" distL="0" distR="0" wp14:anchorId="2A57889D" wp14:editId="7B20BD42">
            <wp:extent cx="5700254" cy="20651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0254" cy="206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sectPr w:rsidR="00A34333" w:rsidSect="00A343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333"/>
    <w:rsid w:val="002D4DCD"/>
    <w:rsid w:val="004B6163"/>
    <w:rsid w:val="00A34333"/>
    <w:rsid w:val="00C86738"/>
    <w:rsid w:val="00E7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Fluor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2018-11-16T14:29:00Z</dcterms:created>
  <dcterms:modified xsi:type="dcterms:W3CDTF">2018-11-16T14:50:00Z</dcterms:modified>
</cp:coreProperties>
</file>